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№14. «Морфологический лабиринт»</w:t>
      </w:r>
    </w:p>
    <w:p>
      <w:r>
        <w:rPr>
          <w:b/>
        </w:rPr>
        <w:t>🎯 Цель</w:t>
      </w:r>
    </w:p>
    <w:p>
      <w:r>
        <w:t>Закрепить знания по всем частям речи, развивать логическое мышление, внимание и умение принимать решения.</w:t>
      </w:r>
    </w:p>
    <w:p>
      <w:r>
        <w:rPr>
          <w:b/>
        </w:rPr>
        <w:t>👥 Участники</w:t>
      </w:r>
    </w:p>
    <w:p>
      <w:r>
        <w:t>2–4 команды или весь класс.</w:t>
      </w:r>
    </w:p>
    <w:p>
      <w:r>
        <w:rPr>
          <w:b/>
        </w:rPr>
        <w:t>⏱️ Время</w:t>
      </w:r>
    </w:p>
    <w:p>
      <w:r>
        <w:t>25–30 минут.</w:t>
      </w:r>
    </w:p>
    <w:p>
      <w:r>
        <w:rPr>
          <w:b/>
        </w:rPr>
        <w:t>🧰 Материалы</w:t>
      </w:r>
    </w:p>
    <w:p>
      <w:r>
        <w:t>Только доска, мел и подготовленные задания.</w:t>
      </w:r>
    </w:p>
    <w:p>
      <w:r>
        <w:rPr>
          <w:b/>
        </w:rPr>
        <w:t>📖 Правила</w:t>
      </w:r>
    </w:p>
    <w:p>
      <w:r>
        <w:t>Учитель рисует на доске лабиринт из клеток. В каждой клетке записывается номер задания. Команда начинает со старта и может перейти в соседнюю клетку только после правильного ответа. Если ответ неверный, команда остаётся на месте, а ход переходит соперникам.</w:t>
      </w:r>
    </w:p>
    <w:p>
      <w:r>
        <w:rPr>
          <w:b/>
        </w:rPr>
        <w:t>📋 Пример лабиринта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СТАРТ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4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9</w:t>
            </w:r>
          </w:p>
        </w:tc>
      </w:tr>
      <w:tr>
        <w:tc>
          <w:tcPr>
            <w:tcW w:type="dxa" w:w="1728"/>
          </w:tcPr>
          <w:p>
            <w:r>
              <w:t>10</w:t>
            </w:r>
          </w:p>
        </w:tc>
        <w:tc>
          <w:tcPr>
            <w:tcW w:type="dxa" w:w="1728"/>
          </w:tcPr>
          <w:p>
            <w:r>
              <w:t>11</w:t>
            </w:r>
          </w:p>
        </w:tc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13</w:t>
            </w:r>
          </w:p>
        </w:tc>
        <w:tc>
          <w:tcPr>
            <w:tcW w:type="dxa" w:w="1728"/>
          </w:tcPr>
          <w:p>
            <w:r>
              <w:t>14</w:t>
            </w:r>
          </w:p>
        </w:tc>
      </w:tr>
      <w:tr>
        <w:tc>
          <w:tcPr>
            <w:tcW w:type="dxa" w:w="1728"/>
          </w:tcPr>
          <w:p>
            <w:r>
              <w:t>15</w:t>
            </w:r>
          </w:p>
        </w:tc>
        <w:tc>
          <w:tcPr>
            <w:tcW w:type="dxa" w:w="1728"/>
          </w:tcPr>
          <w:p>
            <w:r>
              <w:t>16</w:t>
            </w:r>
          </w:p>
        </w:tc>
        <w:tc>
          <w:tcPr>
            <w:tcW w:type="dxa" w:w="1728"/>
          </w:tcPr>
          <w:p>
            <w:r>
              <w:t>17</w:t>
            </w:r>
          </w:p>
        </w:tc>
        <w:tc>
          <w:tcPr>
            <w:tcW w:type="dxa" w:w="1728"/>
          </w:tcPr>
          <w:p>
            <w:r>
              <w:t>18</w:t>
            </w:r>
          </w:p>
        </w:tc>
        <w:tc>
          <w:tcPr>
            <w:tcW w:type="dxa" w:w="1728"/>
          </w:tcPr>
          <w:p>
            <w:r>
              <w:t>19</w:t>
            </w:r>
          </w:p>
        </w:tc>
      </w:tr>
      <w:tr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21</w:t>
            </w:r>
          </w:p>
        </w:tc>
        <w:tc>
          <w:tcPr>
            <w:tcW w:type="dxa" w:w="1728"/>
          </w:tcPr>
          <w:p>
            <w:r>
              <w:t>22</w:t>
            </w:r>
          </w:p>
        </w:tc>
        <w:tc>
          <w:tcPr>
            <w:tcW w:type="dxa" w:w="1728"/>
          </w:tcPr>
          <w:p>
            <w:r>
              <w:t>23</w:t>
            </w:r>
          </w:p>
        </w:tc>
        <w:tc>
          <w:tcPr>
            <w:tcW w:type="dxa" w:w="1728"/>
          </w:tcPr>
          <w:p>
            <w:r>
              <w:t>ФИНИШ</w:t>
            </w:r>
          </w:p>
        </w:tc>
      </w:tr>
    </w:tbl>
    <w:p>
      <w:r>
        <w:rPr>
          <w:b/>
        </w:rPr>
        <w:t>📝 20 заданий</w:t>
      </w:r>
    </w:p>
    <w:p>
      <w:r>
        <w:t>1. Определите часть речи слова «вдали».</w:t>
      </w:r>
    </w:p>
    <w:p>
      <w:r>
        <w:t>2. Назовите постоянные признаки существительного.</w:t>
      </w:r>
    </w:p>
    <w:p>
      <w:r>
        <w:t>3. Определите разряд местоимения «каждый».</w:t>
      </w:r>
    </w:p>
    <w:p>
      <w:r>
        <w:t>4. Образуйте деепричастие от глагола «решить».</w:t>
      </w:r>
    </w:p>
    <w:p>
      <w:r>
        <w:t>5. Назовите три производных предлога.</w:t>
      </w:r>
    </w:p>
    <w:p>
      <w:r>
        <w:t>6. Определите вид глагола «прочитать».</w:t>
      </w:r>
    </w:p>
    <w:p>
      <w:r>
        <w:t>7. Назовите признаки причастия.</w:t>
      </w:r>
    </w:p>
    <w:p>
      <w:r>
        <w:t>8. Подберите два наречия образа действия.</w:t>
      </w:r>
    </w:p>
    <w:p>
      <w:r>
        <w:t>9. Назовите слова категории состояния.</w:t>
      </w:r>
    </w:p>
    <w:p>
      <w:r>
        <w:t>10. Объясните роль частицы «бы».</w:t>
      </w:r>
    </w:p>
    <w:p>
      <w:r>
        <w:t>11. Выполните разбор слова «летящий».</w:t>
      </w:r>
    </w:p>
    <w:p>
      <w:r>
        <w:t>12. Составьте предложение с междометием.</w:t>
      </w:r>
    </w:p>
    <w:p>
      <w:r>
        <w:t>13. Назовите разряды числительных.</w:t>
      </w:r>
    </w:p>
    <w:p>
      <w:r>
        <w:t>14. Исправьте ошибку в предложении с деепричастием.</w:t>
      </w:r>
    </w:p>
    <w:p>
      <w:r>
        <w:t>15. Назовите три притяжательных прилагательных.</w:t>
      </w:r>
    </w:p>
    <w:p>
      <w:r>
        <w:t>16. Определите часть речи слова «нельзя».</w:t>
      </w:r>
    </w:p>
    <w:p>
      <w:r>
        <w:t>17. Составьте предложение с производным предлогом.</w:t>
      </w:r>
    </w:p>
    <w:p>
      <w:r>
        <w:t>18. Назовите пять самостоятельных частей речи.</w:t>
      </w:r>
    </w:p>
    <w:p>
      <w:r>
        <w:t>19. Определите часть речи слова «улыбаясь».</w:t>
      </w:r>
    </w:p>
    <w:p>
      <w:r>
        <w:t>20. Выполните краткий морфологический разбор слова «мой».</w:t>
      </w:r>
    </w:p>
    <w:p>
      <w:r>
        <w:rPr>
          <w:b/>
        </w:rPr>
        <w:t>⭐ Усложнение</w:t>
      </w:r>
    </w:p>
    <w:p>
      <w:r>
        <w:t>Некоторые клетки учитель отмечает знаком ★. За правильный ответ команда делает сразу два шага вперёд.</w:t>
      </w:r>
    </w:p>
    <w:p>
      <w:r>
        <w:rPr>
          <w:b/>
        </w:rPr>
        <w:t>🏆 Победитель</w:t>
      </w:r>
    </w:p>
    <w:p>
      <w:r>
        <w:t>Побеждает команда, первой дошедшая до финиша или набравшая больше всего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